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03-06/2023/4482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Старая Русса — п. Мурино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Старая Русса — п. Мурино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03-06/2023/4482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